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72" w:rsidRPr="008855CF" w:rsidRDefault="00E82172" w:rsidP="008855CF">
      <w:pPr>
        <w:ind w:right="-365"/>
        <w:jc w:val="center"/>
        <w:rPr>
          <w:rFonts w:ascii="Times New Roman" w:hAnsi="Times New Roman" w:cs="Times New Roman"/>
          <w:b/>
          <w:sz w:val="28"/>
          <w:szCs w:val="28"/>
        </w:rPr>
      </w:pPr>
      <w:bookmarkStart w:id="0" w:name="bookmark0"/>
      <w:r w:rsidRPr="008855CF">
        <w:rPr>
          <w:rFonts w:ascii="Times New Roman" w:hAnsi="Times New Roman" w:cs="Times New Roman"/>
          <w:b/>
          <w:sz w:val="28"/>
          <w:szCs w:val="28"/>
        </w:rPr>
        <w:t xml:space="preserve">Государственное автономное профессиональное </w:t>
      </w:r>
    </w:p>
    <w:p w:rsidR="00E82172" w:rsidRPr="008855CF" w:rsidRDefault="00E82172" w:rsidP="008855CF">
      <w:pPr>
        <w:ind w:right="-365"/>
        <w:jc w:val="center"/>
        <w:rPr>
          <w:rFonts w:ascii="Times New Roman" w:hAnsi="Times New Roman" w:cs="Times New Roman"/>
          <w:b/>
          <w:sz w:val="28"/>
          <w:szCs w:val="28"/>
        </w:rPr>
      </w:pPr>
      <w:r w:rsidRPr="008855CF">
        <w:rPr>
          <w:rFonts w:ascii="Times New Roman" w:hAnsi="Times New Roman" w:cs="Times New Roman"/>
          <w:b/>
          <w:sz w:val="28"/>
          <w:szCs w:val="28"/>
        </w:rPr>
        <w:t>образовательное учреждение Новосибирской области</w:t>
      </w:r>
    </w:p>
    <w:p w:rsidR="00E82172" w:rsidRPr="008855CF" w:rsidRDefault="00E82172" w:rsidP="008855CF">
      <w:pPr>
        <w:ind w:right="-365"/>
        <w:jc w:val="center"/>
        <w:rPr>
          <w:rFonts w:ascii="Times New Roman" w:hAnsi="Times New Roman" w:cs="Times New Roman"/>
          <w:b/>
          <w:sz w:val="28"/>
          <w:szCs w:val="28"/>
        </w:rPr>
      </w:pPr>
      <w:r w:rsidRPr="008855CF">
        <w:rPr>
          <w:rFonts w:ascii="Times New Roman" w:hAnsi="Times New Roman" w:cs="Times New Roman"/>
          <w:b/>
          <w:sz w:val="28"/>
          <w:szCs w:val="28"/>
        </w:rPr>
        <w:t>«Новосибирский центр профессионального обучения в сфере транспорта»</w:t>
      </w:r>
    </w:p>
    <w:p w:rsidR="00E82172" w:rsidRPr="008855CF" w:rsidRDefault="00E82172" w:rsidP="008855CF">
      <w:pPr>
        <w:jc w:val="center"/>
        <w:rPr>
          <w:rFonts w:ascii="Times New Roman" w:hAnsi="Times New Roman" w:cs="Times New Roman"/>
          <w:sz w:val="28"/>
          <w:szCs w:val="28"/>
        </w:rPr>
      </w:pPr>
    </w:p>
    <w:p w:rsidR="00E82172" w:rsidRPr="008855CF" w:rsidRDefault="00E82172" w:rsidP="008855CF">
      <w:pPr>
        <w:jc w:val="center"/>
        <w:rPr>
          <w:rFonts w:ascii="Times New Roman" w:hAnsi="Times New Roman" w:cs="Times New Roman"/>
          <w:sz w:val="28"/>
          <w:szCs w:val="28"/>
        </w:rPr>
      </w:pPr>
    </w:p>
    <w:p w:rsidR="00E82172" w:rsidRPr="008855CF" w:rsidRDefault="00E82172" w:rsidP="008855CF">
      <w:pPr>
        <w:rPr>
          <w:rFonts w:ascii="Times New Roman" w:hAnsi="Times New Roman" w:cs="Times New Roman"/>
          <w:sz w:val="28"/>
          <w:szCs w:val="28"/>
        </w:rPr>
      </w:pPr>
      <w:r w:rsidRPr="008855CF">
        <w:rPr>
          <w:rFonts w:ascii="Times New Roman" w:hAnsi="Times New Roman" w:cs="Times New Roman"/>
          <w:sz w:val="28"/>
          <w:szCs w:val="28"/>
        </w:rPr>
        <w:t xml:space="preserve">   УТВЕРЖДЕНО</w:t>
      </w:r>
    </w:p>
    <w:p w:rsidR="00E82172" w:rsidRPr="008855CF" w:rsidRDefault="00E82172" w:rsidP="008855CF">
      <w:pPr>
        <w:rPr>
          <w:rFonts w:ascii="Times New Roman" w:hAnsi="Times New Roman" w:cs="Times New Roman"/>
          <w:sz w:val="28"/>
          <w:szCs w:val="28"/>
        </w:rPr>
      </w:pPr>
      <w:r w:rsidRPr="008855CF">
        <w:rPr>
          <w:rFonts w:ascii="Times New Roman" w:hAnsi="Times New Roman" w:cs="Times New Roman"/>
          <w:sz w:val="28"/>
          <w:szCs w:val="28"/>
        </w:rPr>
        <w:t xml:space="preserve">   приказом директора ГАПОУ НСО </w:t>
      </w:r>
    </w:p>
    <w:p w:rsidR="00E82172" w:rsidRPr="008855CF" w:rsidRDefault="00E82172" w:rsidP="008855CF">
      <w:pPr>
        <w:rPr>
          <w:rFonts w:ascii="Times New Roman" w:hAnsi="Times New Roman" w:cs="Times New Roman"/>
          <w:sz w:val="28"/>
          <w:szCs w:val="28"/>
        </w:rPr>
      </w:pPr>
      <w:r w:rsidRPr="008855CF">
        <w:rPr>
          <w:rFonts w:ascii="Times New Roman" w:hAnsi="Times New Roman" w:cs="Times New Roman"/>
          <w:sz w:val="28"/>
          <w:szCs w:val="28"/>
        </w:rPr>
        <w:t xml:space="preserve"> «Новосибирский центр  профессионального обучения в сфере транспорта»</w:t>
      </w:r>
    </w:p>
    <w:p w:rsidR="00E82172" w:rsidRPr="008855CF" w:rsidRDefault="00E82172" w:rsidP="008855CF">
      <w:pPr>
        <w:rPr>
          <w:rFonts w:ascii="Times New Roman" w:hAnsi="Times New Roman" w:cs="Times New Roman"/>
          <w:sz w:val="28"/>
          <w:szCs w:val="28"/>
        </w:rPr>
      </w:pPr>
      <w:r>
        <w:rPr>
          <w:rFonts w:ascii="Times New Roman" w:hAnsi="Times New Roman" w:cs="Times New Roman"/>
          <w:sz w:val="28"/>
          <w:szCs w:val="28"/>
        </w:rPr>
        <w:t xml:space="preserve">   от «21</w:t>
      </w:r>
      <w:r w:rsidRPr="008855CF">
        <w:rPr>
          <w:rFonts w:ascii="Times New Roman" w:hAnsi="Times New Roman" w:cs="Times New Roman"/>
          <w:sz w:val="28"/>
          <w:szCs w:val="28"/>
        </w:rPr>
        <w:t xml:space="preserve">» </w:t>
      </w:r>
      <w:r>
        <w:rPr>
          <w:rFonts w:ascii="Times New Roman" w:hAnsi="Times New Roman" w:cs="Times New Roman"/>
          <w:sz w:val="28"/>
          <w:szCs w:val="28"/>
        </w:rPr>
        <w:t>января 2016</w:t>
      </w:r>
      <w:r w:rsidRPr="008855CF">
        <w:rPr>
          <w:rFonts w:ascii="Times New Roman" w:hAnsi="Times New Roman" w:cs="Times New Roman"/>
          <w:sz w:val="28"/>
          <w:szCs w:val="28"/>
        </w:rPr>
        <w:t xml:space="preserve"> г</w:t>
      </w:r>
      <w:r>
        <w:rPr>
          <w:rFonts w:ascii="Times New Roman" w:hAnsi="Times New Roman" w:cs="Times New Roman"/>
          <w:sz w:val="28"/>
          <w:szCs w:val="28"/>
        </w:rPr>
        <w:t>ода</w:t>
      </w:r>
      <w:r w:rsidRPr="008855CF">
        <w:rPr>
          <w:rFonts w:ascii="Times New Roman" w:hAnsi="Times New Roman" w:cs="Times New Roman"/>
          <w:sz w:val="28"/>
          <w:szCs w:val="28"/>
        </w:rPr>
        <w:t xml:space="preserve">.   </w:t>
      </w:r>
    </w:p>
    <w:p w:rsidR="00E82172" w:rsidRPr="008855CF" w:rsidRDefault="00E82172" w:rsidP="008855CF">
      <w:pPr>
        <w:rPr>
          <w:rFonts w:ascii="Times New Roman" w:hAnsi="Times New Roman" w:cs="Times New Roman"/>
          <w:sz w:val="28"/>
          <w:szCs w:val="28"/>
        </w:rPr>
      </w:pPr>
      <w:r>
        <w:rPr>
          <w:rFonts w:ascii="Times New Roman" w:hAnsi="Times New Roman" w:cs="Times New Roman"/>
          <w:sz w:val="28"/>
          <w:szCs w:val="28"/>
        </w:rPr>
        <w:t xml:space="preserve">   №  «27</w:t>
      </w:r>
      <w:r w:rsidRPr="008855CF">
        <w:rPr>
          <w:rFonts w:ascii="Times New Roman" w:hAnsi="Times New Roman" w:cs="Times New Roman"/>
          <w:sz w:val="28"/>
          <w:szCs w:val="28"/>
        </w:rPr>
        <w:t>»</w:t>
      </w:r>
    </w:p>
    <w:p w:rsidR="00E82172" w:rsidRPr="00E15DA8" w:rsidRDefault="00E82172" w:rsidP="008855CF">
      <w:pPr>
        <w:widowControl w:val="0"/>
        <w:autoSpaceDE w:val="0"/>
        <w:autoSpaceDN w:val="0"/>
        <w:adjustRightInd w:val="0"/>
        <w:jc w:val="center"/>
        <w:rPr>
          <w:rFonts w:ascii="Times New Roman" w:hAnsi="Times New Roman" w:cs="Times New Roman"/>
          <w:b/>
          <w:bCs/>
          <w:color w:val="auto"/>
          <w:sz w:val="32"/>
          <w:szCs w:val="32"/>
        </w:rPr>
      </w:pPr>
    </w:p>
    <w:p w:rsidR="00E82172" w:rsidRPr="00E15DA8" w:rsidRDefault="00E82172" w:rsidP="008855CF">
      <w:pPr>
        <w:widowControl w:val="0"/>
        <w:autoSpaceDE w:val="0"/>
        <w:autoSpaceDN w:val="0"/>
        <w:adjustRightInd w:val="0"/>
        <w:jc w:val="center"/>
        <w:rPr>
          <w:rFonts w:ascii="Times New Roman" w:hAnsi="Times New Roman" w:cs="Times New Roman"/>
          <w:b/>
          <w:bCs/>
          <w:color w:val="auto"/>
          <w:sz w:val="32"/>
          <w:szCs w:val="32"/>
        </w:rPr>
      </w:pPr>
    </w:p>
    <w:p w:rsidR="00E82172" w:rsidRDefault="00E82172" w:rsidP="00D51FB2">
      <w:pPr>
        <w:widowControl w:val="0"/>
        <w:autoSpaceDE w:val="0"/>
        <w:autoSpaceDN w:val="0"/>
        <w:adjustRightInd w:val="0"/>
        <w:jc w:val="center"/>
        <w:rPr>
          <w:rFonts w:ascii="Times New Roman" w:hAnsi="Times New Roman" w:cs="Times New Roman"/>
          <w:b/>
          <w:bCs/>
          <w:color w:val="auto"/>
          <w:sz w:val="32"/>
          <w:szCs w:val="32"/>
        </w:rPr>
      </w:pPr>
    </w:p>
    <w:p w:rsidR="00E82172" w:rsidRDefault="00E82172" w:rsidP="00D51FB2">
      <w:pPr>
        <w:widowControl w:val="0"/>
        <w:autoSpaceDE w:val="0"/>
        <w:autoSpaceDN w:val="0"/>
        <w:adjustRightInd w:val="0"/>
        <w:jc w:val="center"/>
        <w:rPr>
          <w:rFonts w:ascii="Times New Roman" w:hAnsi="Times New Roman" w:cs="Times New Roman"/>
          <w:b/>
          <w:bCs/>
          <w:color w:val="auto"/>
          <w:sz w:val="32"/>
          <w:szCs w:val="32"/>
        </w:rPr>
      </w:pPr>
    </w:p>
    <w:p w:rsidR="00E82172" w:rsidRDefault="00E82172" w:rsidP="00D51FB2">
      <w:pPr>
        <w:widowControl w:val="0"/>
        <w:autoSpaceDE w:val="0"/>
        <w:autoSpaceDN w:val="0"/>
        <w:adjustRightInd w:val="0"/>
        <w:jc w:val="center"/>
        <w:rPr>
          <w:rFonts w:ascii="Times New Roman" w:hAnsi="Times New Roman" w:cs="Times New Roman"/>
          <w:b/>
          <w:bCs/>
          <w:color w:val="auto"/>
          <w:sz w:val="32"/>
          <w:szCs w:val="32"/>
        </w:rPr>
      </w:pPr>
    </w:p>
    <w:p w:rsidR="00E82172" w:rsidRDefault="00E82172" w:rsidP="00D51FB2">
      <w:pPr>
        <w:widowControl w:val="0"/>
        <w:autoSpaceDE w:val="0"/>
        <w:autoSpaceDN w:val="0"/>
        <w:adjustRightInd w:val="0"/>
        <w:jc w:val="center"/>
        <w:rPr>
          <w:rFonts w:ascii="Times New Roman" w:hAnsi="Times New Roman" w:cs="Times New Roman"/>
          <w:b/>
          <w:bCs/>
          <w:color w:val="auto"/>
          <w:sz w:val="32"/>
          <w:szCs w:val="32"/>
        </w:rPr>
      </w:pPr>
    </w:p>
    <w:p w:rsidR="00E82172" w:rsidRDefault="00E82172" w:rsidP="00D51FB2">
      <w:pPr>
        <w:widowControl w:val="0"/>
        <w:autoSpaceDE w:val="0"/>
        <w:autoSpaceDN w:val="0"/>
        <w:adjustRightInd w:val="0"/>
        <w:jc w:val="center"/>
        <w:rPr>
          <w:rFonts w:ascii="Times New Roman" w:hAnsi="Times New Roman" w:cs="Times New Roman"/>
          <w:b/>
          <w:bCs/>
          <w:color w:val="auto"/>
          <w:sz w:val="32"/>
          <w:szCs w:val="32"/>
        </w:rPr>
      </w:pPr>
    </w:p>
    <w:p w:rsidR="00E82172" w:rsidRDefault="00E82172" w:rsidP="00D51FB2">
      <w:pPr>
        <w:widowControl w:val="0"/>
        <w:autoSpaceDE w:val="0"/>
        <w:autoSpaceDN w:val="0"/>
        <w:adjustRightInd w:val="0"/>
        <w:jc w:val="center"/>
        <w:rPr>
          <w:rFonts w:ascii="Times New Roman" w:hAnsi="Times New Roman" w:cs="Times New Roman"/>
          <w:b/>
          <w:bCs/>
          <w:color w:val="auto"/>
          <w:sz w:val="32"/>
          <w:szCs w:val="32"/>
        </w:rPr>
      </w:pPr>
    </w:p>
    <w:p w:rsidR="00E82172" w:rsidRPr="00E15DA8" w:rsidRDefault="00E82172" w:rsidP="00D51FB2">
      <w:pPr>
        <w:widowControl w:val="0"/>
        <w:autoSpaceDE w:val="0"/>
        <w:autoSpaceDN w:val="0"/>
        <w:adjustRightInd w:val="0"/>
        <w:jc w:val="center"/>
        <w:rPr>
          <w:rFonts w:ascii="Times New Roman" w:hAnsi="Times New Roman" w:cs="Times New Roman"/>
          <w:b/>
          <w:bCs/>
          <w:color w:val="auto"/>
          <w:sz w:val="32"/>
          <w:szCs w:val="32"/>
        </w:rPr>
      </w:pPr>
      <w:r w:rsidRPr="00E15DA8">
        <w:rPr>
          <w:rFonts w:ascii="Times New Roman" w:hAnsi="Times New Roman" w:cs="Times New Roman"/>
          <w:b/>
          <w:bCs/>
          <w:color w:val="auto"/>
          <w:sz w:val="32"/>
          <w:szCs w:val="32"/>
        </w:rPr>
        <w:t>П</w:t>
      </w:r>
      <w:r>
        <w:rPr>
          <w:rFonts w:ascii="Times New Roman" w:hAnsi="Times New Roman" w:cs="Times New Roman"/>
          <w:b/>
          <w:bCs/>
          <w:color w:val="auto"/>
          <w:sz w:val="32"/>
          <w:szCs w:val="32"/>
        </w:rPr>
        <w:t>ОЛОЖЕНИЕ</w:t>
      </w:r>
    </w:p>
    <w:p w:rsidR="00E82172" w:rsidRDefault="00E82172" w:rsidP="00D51FB2">
      <w:pPr>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ОБ </w:t>
      </w:r>
      <w:r w:rsidRPr="00E15DA8">
        <w:rPr>
          <w:rFonts w:ascii="Times New Roman" w:hAnsi="Times New Roman" w:cs="Times New Roman"/>
          <w:b/>
          <w:bCs/>
          <w:color w:val="auto"/>
          <w:sz w:val="32"/>
          <w:szCs w:val="32"/>
        </w:rPr>
        <w:t xml:space="preserve">ОРГАНИЗАЦИИ И ОСУЩЕСТВЛЕНИЯ </w:t>
      </w:r>
    </w:p>
    <w:p w:rsidR="00E82172" w:rsidRDefault="00E82172" w:rsidP="00D51FB2">
      <w:pPr>
        <w:jc w:val="center"/>
        <w:rPr>
          <w:rFonts w:ascii="Times New Roman" w:hAnsi="Times New Roman" w:cs="Times New Roman"/>
          <w:b/>
          <w:bCs/>
          <w:color w:val="auto"/>
          <w:sz w:val="32"/>
          <w:szCs w:val="32"/>
        </w:rPr>
      </w:pPr>
      <w:r w:rsidRPr="00E15DA8">
        <w:rPr>
          <w:rFonts w:ascii="Times New Roman" w:hAnsi="Times New Roman" w:cs="Times New Roman"/>
          <w:b/>
          <w:bCs/>
          <w:color w:val="auto"/>
          <w:sz w:val="32"/>
          <w:szCs w:val="32"/>
        </w:rPr>
        <w:t xml:space="preserve">ОБРАЗОВАТЕЛЬНОЙ ДЕЯТЕЛЬНОСТИ </w:t>
      </w:r>
    </w:p>
    <w:p w:rsidR="00E82172" w:rsidRDefault="00E82172" w:rsidP="00D51FB2">
      <w:pPr>
        <w:jc w:val="center"/>
        <w:rPr>
          <w:rFonts w:ascii="Times New Roman" w:hAnsi="Times New Roman" w:cs="Times New Roman"/>
          <w:b/>
          <w:bCs/>
          <w:color w:val="auto"/>
          <w:sz w:val="32"/>
          <w:szCs w:val="32"/>
        </w:rPr>
      </w:pPr>
      <w:r w:rsidRPr="00E15DA8">
        <w:rPr>
          <w:rFonts w:ascii="Times New Roman" w:hAnsi="Times New Roman" w:cs="Times New Roman"/>
          <w:b/>
          <w:bCs/>
          <w:color w:val="auto"/>
          <w:sz w:val="32"/>
          <w:szCs w:val="32"/>
        </w:rPr>
        <w:t xml:space="preserve">ПО  ПРОГРАММАМ </w:t>
      </w:r>
    </w:p>
    <w:p w:rsidR="00E82172" w:rsidRPr="00E15DA8" w:rsidRDefault="00E82172" w:rsidP="00D51FB2">
      <w:pPr>
        <w:jc w:val="center"/>
        <w:rPr>
          <w:rFonts w:ascii="Times New Roman" w:hAnsi="Times New Roman" w:cs="Times New Roman"/>
          <w:b/>
          <w:color w:val="auto"/>
          <w:sz w:val="32"/>
          <w:szCs w:val="32"/>
        </w:rPr>
      </w:pPr>
      <w:r w:rsidRPr="00E15DA8">
        <w:rPr>
          <w:rFonts w:ascii="Times New Roman" w:hAnsi="Times New Roman" w:cs="Times New Roman"/>
          <w:b/>
          <w:bCs/>
          <w:color w:val="auto"/>
          <w:sz w:val="32"/>
          <w:szCs w:val="32"/>
        </w:rPr>
        <w:t>ПРОФЕССИОНАЛЬН</w:t>
      </w:r>
      <w:r>
        <w:rPr>
          <w:rFonts w:ascii="Times New Roman" w:hAnsi="Times New Roman" w:cs="Times New Roman"/>
          <w:b/>
          <w:bCs/>
          <w:color w:val="auto"/>
          <w:sz w:val="32"/>
          <w:szCs w:val="32"/>
        </w:rPr>
        <w:t xml:space="preserve">ОЙ ПОДГОТОВКИ </w:t>
      </w: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Pr="00E15DA8" w:rsidRDefault="00E82172" w:rsidP="008855CF">
      <w:pPr>
        <w:widowControl w:val="0"/>
        <w:autoSpaceDE w:val="0"/>
        <w:autoSpaceDN w:val="0"/>
        <w:adjustRightInd w:val="0"/>
        <w:ind w:firstLine="540"/>
        <w:jc w:val="both"/>
        <w:rPr>
          <w:rFonts w:ascii="Times New Roman" w:hAnsi="Times New Roman" w:cs="Times New Roman"/>
          <w:color w:val="auto"/>
          <w:sz w:val="28"/>
          <w:szCs w:val="28"/>
        </w:rPr>
      </w:pPr>
    </w:p>
    <w:p w:rsidR="00E82172" w:rsidRDefault="00E82172" w:rsidP="008855CF">
      <w:pPr>
        <w:pStyle w:val="Heading10"/>
        <w:keepNext/>
        <w:keepLines/>
        <w:shd w:val="clear" w:color="auto" w:fill="auto"/>
        <w:spacing w:before="0" w:after="0" w:line="240" w:lineRule="auto"/>
        <w:jc w:val="center"/>
      </w:pPr>
      <w:bookmarkStart w:id="1" w:name="Par33"/>
      <w:bookmarkEnd w:id="1"/>
    </w:p>
    <w:p w:rsidR="00E82172" w:rsidRDefault="00E82172" w:rsidP="008855CF">
      <w:pPr>
        <w:pStyle w:val="Heading10"/>
        <w:keepNext/>
        <w:keepLines/>
        <w:shd w:val="clear" w:color="auto" w:fill="auto"/>
        <w:spacing w:before="0" w:after="0" w:line="240" w:lineRule="auto"/>
        <w:jc w:val="center"/>
      </w:pPr>
    </w:p>
    <w:p w:rsidR="00E82172" w:rsidRDefault="00E82172" w:rsidP="008855CF">
      <w:pPr>
        <w:pStyle w:val="Heading10"/>
        <w:keepNext/>
        <w:keepLines/>
        <w:shd w:val="clear" w:color="auto" w:fill="auto"/>
        <w:spacing w:before="0" w:after="0" w:line="240" w:lineRule="auto"/>
        <w:jc w:val="center"/>
      </w:pPr>
    </w:p>
    <w:bookmarkEnd w:id="0"/>
    <w:p w:rsidR="00E82172" w:rsidRDefault="00E82172" w:rsidP="008855CF">
      <w:pPr>
        <w:pStyle w:val="Bodytext40"/>
        <w:shd w:val="clear" w:color="auto" w:fill="auto"/>
        <w:spacing w:before="0" w:after="0" w:line="240" w:lineRule="auto"/>
        <w:ind w:firstLine="0"/>
        <w:jc w:val="center"/>
      </w:pPr>
    </w:p>
    <w:p w:rsidR="00E82172" w:rsidRDefault="00E82172" w:rsidP="008855CF">
      <w:pPr>
        <w:pStyle w:val="Bodytext40"/>
        <w:shd w:val="clear" w:color="auto" w:fill="auto"/>
        <w:spacing w:before="0" w:after="0" w:line="240" w:lineRule="auto"/>
        <w:ind w:firstLine="0"/>
        <w:jc w:val="center"/>
      </w:pPr>
    </w:p>
    <w:p w:rsidR="00E82172" w:rsidRDefault="00E82172" w:rsidP="008855CF">
      <w:pPr>
        <w:pStyle w:val="Bodytext40"/>
        <w:shd w:val="clear" w:color="auto" w:fill="auto"/>
        <w:spacing w:before="0" w:after="0" w:line="240" w:lineRule="auto"/>
        <w:ind w:firstLine="0"/>
        <w:jc w:val="center"/>
      </w:pPr>
    </w:p>
    <w:p w:rsidR="00E82172" w:rsidRDefault="00E82172" w:rsidP="008855CF">
      <w:pPr>
        <w:pStyle w:val="Bodytext40"/>
        <w:shd w:val="clear" w:color="auto" w:fill="auto"/>
        <w:spacing w:before="0" w:after="0" w:line="240" w:lineRule="auto"/>
        <w:ind w:firstLine="0"/>
        <w:jc w:val="center"/>
      </w:pPr>
    </w:p>
    <w:p w:rsidR="00E82172" w:rsidRDefault="00E82172" w:rsidP="008855CF">
      <w:pPr>
        <w:pStyle w:val="Bodytext40"/>
        <w:shd w:val="clear" w:color="auto" w:fill="auto"/>
        <w:spacing w:before="0" w:after="0" w:line="240" w:lineRule="auto"/>
        <w:ind w:firstLine="0"/>
        <w:jc w:val="center"/>
      </w:pPr>
    </w:p>
    <w:p w:rsidR="00E82172" w:rsidRDefault="00E82172" w:rsidP="008855CF">
      <w:pPr>
        <w:pStyle w:val="Bodytext40"/>
        <w:shd w:val="clear" w:color="auto" w:fill="auto"/>
        <w:spacing w:before="0" w:after="0" w:line="240" w:lineRule="auto"/>
        <w:ind w:firstLine="0"/>
        <w:jc w:val="center"/>
      </w:pPr>
    </w:p>
    <w:p w:rsidR="00E82172" w:rsidRPr="00462803" w:rsidRDefault="00E82172" w:rsidP="008855CF">
      <w:pPr>
        <w:pStyle w:val="Bodytext60"/>
        <w:numPr>
          <w:ilvl w:val="0"/>
          <w:numId w:val="6"/>
        </w:numPr>
        <w:shd w:val="clear" w:color="auto" w:fill="auto"/>
        <w:spacing w:before="0" w:line="240" w:lineRule="auto"/>
        <w:ind w:left="426" w:firstLine="708"/>
        <w:jc w:val="both"/>
        <w:rPr>
          <w:rStyle w:val="Bodytext12"/>
          <w:b/>
          <w:sz w:val="28"/>
          <w:szCs w:val="28"/>
        </w:rPr>
      </w:pPr>
      <w:r w:rsidRPr="00462803">
        <w:rPr>
          <w:rStyle w:val="Bodytext12"/>
          <w:sz w:val="28"/>
          <w:szCs w:val="28"/>
        </w:rPr>
        <w:t>Настоящее Положение организации и осуществления образовательной деятельности по основным программам профессионального обучения (далее – Положение)</w:t>
      </w:r>
      <w:r w:rsidRPr="00462803">
        <w:rPr>
          <w:sz w:val="28"/>
          <w:szCs w:val="28"/>
        </w:rPr>
        <w:t xml:space="preserve"> </w:t>
      </w:r>
      <w:r w:rsidRPr="00B37012">
        <w:rPr>
          <w:spacing w:val="-6"/>
          <w:sz w:val="28"/>
          <w:szCs w:val="28"/>
        </w:rPr>
        <w:t xml:space="preserve">в </w:t>
      </w:r>
      <w:r>
        <w:rPr>
          <w:spacing w:val="-6"/>
          <w:sz w:val="28"/>
          <w:szCs w:val="28"/>
        </w:rPr>
        <w:t>государственном автономном профессиональном образовательном учреждении Новосибирской области «Новосибирский центр профессионального обучения в сфере транспорта», (далее – НЦПОвСТ</w:t>
      </w:r>
      <w:r w:rsidRPr="00B050F6">
        <w:rPr>
          <w:spacing w:val="-6"/>
          <w:sz w:val="28"/>
          <w:szCs w:val="28"/>
        </w:rPr>
        <w:t>)</w:t>
      </w:r>
      <w:r>
        <w:rPr>
          <w:spacing w:val="-6"/>
          <w:sz w:val="28"/>
          <w:szCs w:val="28"/>
        </w:rPr>
        <w:t xml:space="preserve"> </w:t>
      </w:r>
      <w:r w:rsidRPr="00462803">
        <w:rPr>
          <w:rStyle w:val="Bodytext12"/>
          <w:sz w:val="28"/>
          <w:szCs w:val="28"/>
        </w:rPr>
        <w:t xml:space="preserve">разработано  в соответствии с Федеральным законом от 29.12.2012 г. № 273-ФЗ «Об образовании в Российской Федерации», </w:t>
      </w:r>
      <w:r>
        <w:rPr>
          <w:rStyle w:val="Bodytext12"/>
          <w:sz w:val="28"/>
          <w:szCs w:val="28"/>
        </w:rPr>
        <w:t>У</w:t>
      </w:r>
      <w:r w:rsidRPr="00462803">
        <w:rPr>
          <w:rStyle w:val="Bodytext12"/>
          <w:sz w:val="28"/>
          <w:szCs w:val="28"/>
        </w:rPr>
        <w:t xml:space="preserve">ставом </w:t>
      </w:r>
      <w:r>
        <w:rPr>
          <w:spacing w:val="-6"/>
          <w:sz w:val="28"/>
          <w:szCs w:val="28"/>
        </w:rPr>
        <w:t xml:space="preserve"> НЦПОвСТ</w:t>
      </w:r>
      <w:r w:rsidRPr="00462803">
        <w:rPr>
          <w:rStyle w:val="Bodytext12"/>
          <w:sz w:val="28"/>
          <w:szCs w:val="28"/>
        </w:rPr>
        <w:t xml:space="preserve">, приказом Министерства образования и науки Российской Федерации от 18.04.2013 г.  № 292 «Об утверждении Порядка </w:t>
      </w:r>
      <w:r w:rsidRPr="00462803">
        <w:rPr>
          <w:sz w:val="28"/>
          <w:szCs w:val="28"/>
        </w:rPr>
        <w:t>организации и осуществления образовательной деятельности по основным программам профессионального обучения</w:t>
      </w:r>
      <w:r w:rsidRPr="00462803">
        <w:rPr>
          <w:rStyle w:val="Bodytext12"/>
          <w:sz w:val="28"/>
          <w:szCs w:val="28"/>
        </w:rPr>
        <w:t>».</w:t>
      </w:r>
    </w:p>
    <w:p w:rsidR="00E82172" w:rsidRPr="00462803" w:rsidRDefault="00E82172" w:rsidP="008855CF">
      <w:pPr>
        <w:autoSpaceDE w:val="0"/>
        <w:autoSpaceDN w:val="0"/>
        <w:adjustRightInd w:val="0"/>
        <w:ind w:left="425" w:firstLine="709"/>
        <w:jc w:val="both"/>
        <w:rPr>
          <w:rStyle w:val="Bodytext12"/>
          <w:sz w:val="28"/>
          <w:szCs w:val="28"/>
        </w:rPr>
      </w:pPr>
      <w:r w:rsidRPr="00462803">
        <w:rPr>
          <w:rFonts w:ascii="Times New Roman" w:hAnsi="Times New Roman" w:cs="Times New Roman"/>
          <w:bCs/>
          <w:color w:val="auto"/>
          <w:sz w:val="28"/>
          <w:szCs w:val="28"/>
        </w:rPr>
        <w:t xml:space="preserve">2.  Положение устанавливает правила организации и осуществления образовательной деятельности по основным программам профессионального обучения в </w:t>
      </w:r>
      <w:r w:rsidRPr="008855CF">
        <w:rPr>
          <w:rFonts w:ascii="Times New Roman" w:hAnsi="Times New Roman" w:cs="Times New Roman"/>
          <w:sz w:val="28"/>
          <w:szCs w:val="28"/>
        </w:rPr>
        <w:t xml:space="preserve">ГАПОУ НСО </w:t>
      </w:r>
      <w:r w:rsidRPr="00590085">
        <w:rPr>
          <w:rFonts w:ascii="Times New Roman" w:hAnsi="Times New Roman" w:cs="Times New Roman"/>
          <w:spacing w:val="-6"/>
          <w:sz w:val="28"/>
          <w:szCs w:val="28"/>
        </w:rPr>
        <w:t>НЦПОвСТ</w:t>
      </w:r>
      <w:r>
        <w:rPr>
          <w:rFonts w:ascii="Times New Roman" w:hAnsi="Times New Roman" w:cs="Times New Roman"/>
          <w:spacing w:val="-6"/>
          <w:sz w:val="28"/>
          <w:szCs w:val="28"/>
        </w:rPr>
        <w:t>.</w:t>
      </w:r>
      <w:r w:rsidRPr="00462803">
        <w:rPr>
          <w:rStyle w:val="Bodytext12"/>
          <w:sz w:val="28"/>
          <w:szCs w:val="28"/>
        </w:rPr>
        <w:t xml:space="preserve"> </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 xml:space="preserve">3. Положение является обязательным для </w:t>
      </w:r>
      <w:r w:rsidRPr="00590085">
        <w:rPr>
          <w:rFonts w:ascii="Times New Roman" w:hAnsi="Times New Roman" w:cs="Times New Roman"/>
          <w:spacing w:val="-6"/>
          <w:sz w:val="28"/>
          <w:szCs w:val="28"/>
        </w:rPr>
        <w:t>НЦПОвСТ</w:t>
      </w:r>
      <w:r w:rsidRPr="00462803">
        <w:rPr>
          <w:rFonts w:ascii="Times New Roman" w:hAnsi="Times New Roman" w:cs="Times New Roman"/>
          <w:bCs/>
          <w:color w:val="auto"/>
          <w:sz w:val="28"/>
          <w:szCs w:val="28"/>
        </w:rPr>
        <w:t>, осуществляющего образовательную деятельность по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и программам повышения квалификации рабочих, служащих).</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 xml:space="preserve">4. Формы обучения по основным программам профессионального обучения определяются </w:t>
      </w:r>
      <w:r w:rsidRPr="00590085">
        <w:rPr>
          <w:rFonts w:ascii="Times New Roman" w:hAnsi="Times New Roman" w:cs="Times New Roman"/>
          <w:spacing w:val="-6"/>
          <w:sz w:val="28"/>
          <w:szCs w:val="28"/>
        </w:rPr>
        <w:t>НЦПОвСТ</w:t>
      </w:r>
      <w:r w:rsidRPr="00462803">
        <w:rPr>
          <w:rFonts w:ascii="Times New Roman" w:hAnsi="Times New Roman" w:cs="Times New Roman"/>
          <w:bCs/>
          <w:color w:val="auto"/>
          <w:sz w:val="28"/>
          <w:szCs w:val="28"/>
        </w:rPr>
        <w:t xml:space="preserve"> самостоятельно, если иное не установлено законодательством Российской Федерации. Допускается сочетание различных форм получения образования и форм обучения.</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 xml:space="preserve">5. Содержание и продолжительность профессионального обучения по каждой профессии рабочего, должности служащего определяются конкретной программой профессионального обучения, разрабатываемой и утверждаемой </w:t>
      </w:r>
      <w:r w:rsidRPr="00590085">
        <w:rPr>
          <w:rFonts w:ascii="Times New Roman" w:hAnsi="Times New Roman" w:cs="Times New Roman"/>
          <w:spacing w:val="-6"/>
          <w:sz w:val="28"/>
          <w:szCs w:val="28"/>
        </w:rPr>
        <w:t>НЦПОвСТ</w:t>
      </w:r>
      <w:r w:rsidRPr="00462803">
        <w:rPr>
          <w:rFonts w:ascii="Times New Roman" w:hAnsi="Times New Roman" w:cs="Times New Roman"/>
          <w:bCs/>
          <w:color w:val="auto"/>
          <w:sz w:val="28"/>
          <w:szCs w:val="28"/>
        </w:rPr>
        <w:t xml:space="preserve">, на основе установленных квалификационных требований (профессиональных стандартов), </w:t>
      </w:r>
      <w:r>
        <w:rPr>
          <w:rFonts w:ascii="Times New Roman" w:hAnsi="Times New Roman" w:cs="Times New Roman"/>
          <w:bCs/>
          <w:color w:val="auto"/>
          <w:sz w:val="28"/>
          <w:szCs w:val="28"/>
        </w:rPr>
        <w:t xml:space="preserve">примерных программ профессиональной подготовки водителей транспортных средств, </w:t>
      </w:r>
      <w:r w:rsidRPr="00462803">
        <w:rPr>
          <w:rFonts w:ascii="Times New Roman" w:hAnsi="Times New Roman" w:cs="Times New Roman"/>
          <w:bCs/>
          <w:color w:val="auto"/>
          <w:sz w:val="28"/>
          <w:szCs w:val="28"/>
        </w:rPr>
        <w:t>если иное не установлено законодательством Российской Федерации.</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 xml:space="preserve">При прохождении профессионального обучения в соответствии с индивидуальным учебным планом его продолжительность может быть изменена </w:t>
      </w:r>
      <w:r w:rsidRPr="00590085">
        <w:rPr>
          <w:rFonts w:ascii="Times New Roman" w:hAnsi="Times New Roman" w:cs="Times New Roman"/>
          <w:spacing w:val="-6"/>
          <w:sz w:val="28"/>
          <w:szCs w:val="28"/>
        </w:rPr>
        <w:t>НЦПОвСТ</w:t>
      </w:r>
      <w:r w:rsidRPr="00462803">
        <w:rPr>
          <w:rFonts w:ascii="Times New Roman" w:hAnsi="Times New Roman" w:cs="Times New Roman"/>
          <w:bCs/>
          <w:color w:val="auto"/>
          <w:sz w:val="28"/>
          <w:szCs w:val="28"/>
        </w:rPr>
        <w:t>, с учетом особенностей и образовательных потребностей конкретного обучающегося.</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 xml:space="preserve">6. Обучение по индивидуальному учебному плану, в том числе ускоренное обучение, в пределах осваиваемой программы профессионального обучения осуществляется в порядке, установленном локальными нормативными актами </w:t>
      </w:r>
      <w:r w:rsidRPr="00590085">
        <w:rPr>
          <w:rFonts w:ascii="Times New Roman" w:hAnsi="Times New Roman" w:cs="Times New Roman"/>
          <w:spacing w:val="-6"/>
          <w:sz w:val="28"/>
          <w:szCs w:val="28"/>
        </w:rPr>
        <w:t>НЦПОвСТ</w:t>
      </w:r>
      <w:r w:rsidRPr="00462803">
        <w:rPr>
          <w:rFonts w:ascii="Times New Roman" w:hAnsi="Times New Roman" w:cs="Times New Roman"/>
          <w:bCs/>
          <w:color w:val="auto"/>
          <w:sz w:val="28"/>
          <w:szCs w:val="28"/>
        </w:rPr>
        <w:t>.</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7. 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8. Профессиональное обучение женщин и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9.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 xml:space="preserve">10. Образовательная деятельность по программам профессионального обучения организуется в соответствии с расписанием, которое определяется </w:t>
      </w:r>
      <w:r w:rsidRPr="00590085">
        <w:rPr>
          <w:rFonts w:ascii="Times New Roman" w:hAnsi="Times New Roman" w:cs="Times New Roman"/>
          <w:spacing w:val="-6"/>
          <w:sz w:val="28"/>
          <w:szCs w:val="28"/>
        </w:rPr>
        <w:t>НЦПОвСТ</w:t>
      </w:r>
      <w:r w:rsidRPr="00462803">
        <w:rPr>
          <w:rFonts w:ascii="Times New Roman" w:hAnsi="Times New Roman" w:cs="Times New Roman"/>
          <w:bCs/>
          <w:color w:val="auto"/>
          <w:sz w:val="28"/>
          <w:szCs w:val="28"/>
        </w:rPr>
        <w:t>.</w:t>
      </w:r>
    </w:p>
    <w:p w:rsidR="00E82172"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Обучение вождению транспортных средств проводится вне сетки занятий, индивидуально с каждым обучаемым, в соответствии с утвержденным графиком учебного вождения.</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11. Реализация программ профессионального обучения сопровождается проведением</w:t>
      </w:r>
      <w:r>
        <w:rPr>
          <w:rFonts w:ascii="Times New Roman" w:hAnsi="Times New Roman" w:cs="Times New Roman"/>
          <w:bCs/>
          <w:color w:val="auto"/>
          <w:sz w:val="28"/>
          <w:szCs w:val="28"/>
        </w:rPr>
        <w:t xml:space="preserve"> текущего контроля и </w:t>
      </w:r>
      <w:r w:rsidRPr="00462803">
        <w:rPr>
          <w:rFonts w:ascii="Times New Roman" w:hAnsi="Times New Roman" w:cs="Times New Roman"/>
          <w:bCs/>
          <w:color w:val="auto"/>
          <w:sz w:val="28"/>
          <w:szCs w:val="28"/>
        </w:rPr>
        <w:t xml:space="preserve"> промежуточной аттестации обучающихся. Формы, периодичность и порядок проведения промежуточной аттестации обучающихся устанавливаются </w:t>
      </w:r>
      <w:r w:rsidRPr="00590085">
        <w:rPr>
          <w:rFonts w:ascii="Times New Roman" w:hAnsi="Times New Roman" w:cs="Times New Roman"/>
          <w:spacing w:val="-6"/>
          <w:sz w:val="28"/>
          <w:szCs w:val="28"/>
        </w:rPr>
        <w:t>НЦПОвСТ</w:t>
      </w:r>
      <w:r w:rsidRPr="00462803">
        <w:rPr>
          <w:rFonts w:ascii="Times New Roman" w:hAnsi="Times New Roman" w:cs="Times New Roman"/>
          <w:bCs/>
          <w:color w:val="auto"/>
          <w:sz w:val="28"/>
          <w:szCs w:val="28"/>
        </w:rPr>
        <w:t>.</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12. Профессиональное обучение завершается итоговой аттестацией в форме квалификационного экзамена.</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 xml:space="preserve">13. Квалификационный экзамен проводится </w:t>
      </w:r>
      <w:r w:rsidRPr="00590085">
        <w:rPr>
          <w:rFonts w:ascii="Times New Roman" w:hAnsi="Times New Roman" w:cs="Times New Roman"/>
          <w:spacing w:val="-6"/>
          <w:sz w:val="28"/>
          <w:szCs w:val="28"/>
        </w:rPr>
        <w:t>НЦПОвСТ</w:t>
      </w:r>
      <w:r w:rsidRPr="00462803">
        <w:rPr>
          <w:rFonts w:ascii="Times New Roman" w:hAnsi="Times New Roman" w:cs="Times New Roman"/>
          <w:bCs/>
          <w:color w:val="auto"/>
          <w:sz w:val="28"/>
          <w:szCs w:val="28"/>
        </w:rPr>
        <w:t xml:space="preserve">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sz w:val="28"/>
          <w:szCs w:val="28"/>
        </w:rPr>
      </w:pPr>
      <w:r w:rsidRPr="00462803">
        <w:rPr>
          <w:rFonts w:ascii="Times New Roman" w:hAnsi="Times New Roman" w:cs="Times New Roman"/>
          <w:bCs/>
          <w:color w:val="auto"/>
          <w:sz w:val="28"/>
          <w:szCs w:val="28"/>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w:t>
      </w:r>
      <w:bookmarkStart w:id="2" w:name="_GoBack"/>
      <w:bookmarkEnd w:id="2"/>
      <w:r w:rsidRPr="00462803">
        <w:rPr>
          <w:rFonts w:ascii="Times New Roman" w:hAnsi="Times New Roman" w:cs="Times New Roman"/>
          <w:bCs/>
          <w:color w:val="auto"/>
          <w:sz w:val="28"/>
          <w:szCs w:val="28"/>
        </w:rPr>
        <w:t>)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82172" w:rsidRPr="00462803" w:rsidRDefault="00E82172" w:rsidP="008855CF">
      <w:pPr>
        <w:autoSpaceDE w:val="0"/>
        <w:autoSpaceDN w:val="0"/>
        <w:adjustRightInd w:val="0"/>
        <w:ind w:left="425" w:firstLine="709"/>
        <w:jc w:val="both"/>
        <w:rPr>
          <w:rFonts w:ascii="Times New Roman" w:hAnsi="Times New Roman" w:cs="Times New Roman"/>
          <w:bCs/>
          <w:color w:val="auto"/>
        </w:rPr>
      </w:pPr>
      <w:r w:rsidRPr="00462803">
        <w:rPr>
          <w:rFonts w:ascii="Times New Roman" w:hAnsi="Times New Roman" w:cs="Times New Roman"/>
          <w:bCs/>
          <w:color w:val="auto"/>
          <w:sz w:val="28"/>
          <w:szCs w:val="28"/>
        </w:rPr>
        <w:t>14. Лицам, успешно сдавшим квалификационный экзамен, присваивается разряд или класс, категория по результатам профессионального обучения и выдается свидетельство о профессии рабочего, должности служаще</w:t>
      </w:r>
      <w:r>
        <w:rPr>
          <w:rFonts w:ascii="Times New Roman" w:hAnsi="Times New Roman" w:cs="Times New Roman"/>
          <w:bCs/>
          <w:color w:val="auto"/>
        </w:rPr>
        <w:t>го.</w:t>
      </w:r>
    </w:p>
    <w:sectPr w:rsidR="00E82172" w:rsidRPr="00462803" w:rsidSect="00590085">
      <w:footerReference w:type="default" r:id="rId7"/>
      <w:headerReference w:type="first" r:id="rId8"/>
      <w:footerReference w:type="first" r:id="rId9"/>
      <w:type w:val="continuous"/>
      <w:pgSz w:w="11905" w:h="16837"/>
      <w:pgMar w:top="1089" w:right="666" w:bottom="1350" w:left="14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72" w:rsidRDefault="00E82172" w:rsidP="005D56FF">
      <w:r>
        <w:separator/>
      </w:r>
    </w:p>
  </w:endnote>
  <w:endnote w:type="continuationSeparator" w:id="0">
    <w:p w:rsidR="00E82172" w:rsidRDefault="00E82172" w:rsidP="005D5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72" w:rsidRDefault="00E82172">
    <w:pPr>
      <w:pStyle w:val="Headerorfooter0"/>
      <w:framePr w:w="11952" w:h="154" w:wrap="none" w:vAnchor="text" w:hAnchor="page" w:x="1" w:y="-910"/>
      <w:shd w:val="clear" w:color="auto" w:fill="auto"/>
      <w:ind w:left="104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72" w:rsidRDefault="00E82172">
    <w:pPr>
      <w:pStyle w:val="Headerorfooter0"/>
      <w:framePr w:w="11952" w:h="154" w:wrap="none" w:vAnchor="text" w:hAnchor="page" w:x="1" w:y="-936"/>
      <w:shd w:val="clear" w:color="auto" w:fill="auto"/>
      <w:ind w:left="105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72" w:rsidRDefault="00E82172"/>
  </w:footnote>
  <w:footnote w:type="continuationSeparator" w:id="0">
    <w:p w:rsidR="00E82172" w:rsidRDefault="00E821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72" w:rsidRDefault="00E82172">
    <w:pPr>
      <w:pStyle w:val="Headerorfooter0"/>
      <w:framePr w:w="11952" w:h="106" w:wrap="none" w:vAnchor="text" w:hAnchor="page" w:x="1" w:y="1488"/>
      <w:shd w:val="clear" w:color="auto" w:fill="auto"/>
      <w:ind w:left="9223"/>
    </w:pPr>
    <w:r>
      <w:rPr>
        <w:rStyle w:val="Headerorfooter7pt"/>
        <w:lang w:val="en-US"/>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6FF"/>
    <w:multiLevelType w:val="hybridMultilevel"/>
    <w:tmpl w:val="DCD0AC4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730B8"/>
    <w:multiLevelType w:val="hybridMultilevel"/>
    <w:tmpl w:val="9CB2FA88"/>
    <w:lvl w:ilvl="0" w:tplc="477A7888">
      <w:start w:val="1"/>
      <w:numFmt w:val="decimal"/>
      <w:lvlText w:val="%1."/>
      <w:lvlJc w:val="left"/>
      <w:pPr>
        <w:ind w:left="720" w:hanging="360"/>
      </w:pPr>
      <w:rPr>
        <w:rFonts w:cs="Times New Roman" w:hint="default"/>
        <w:sz w:val="25"/>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F96408"/>
    <w:multiLevelType w:val="hybridMultilevel"/>
    <w:tmpl w:val="1DCEF31C"/>
    <w:lvl w:ilvl="0" w:tplc="0419000F">
      <w:start w:val="1"/>
      <w:numFmt w:val="decimal"/>
      <w:lvlText w:val="%1."/>
      <w:lvlJc w:val="left"/>
      <w:pPr>
        <w:ind w:left="720" w:hanging="360"/>
      </w:pPr>
      <w:rPr>
        <w:rFonts w:cs="Times New Roman"/>
      </w:rPr>
    </w:lvl>
    <w:lvl w:ilvl="1" w:tplc="18CA4B84">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336361"/>
    <w:multiLevelType w:val="hybridMultilevel"/>
    <w:tmpl w:val="76701ED8"/>
    <w:lvl w:ilvl="0" w:tplc="836A1CFC">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531F0EE4"/>
    <w:multiLevelType w:val="multilevel"/>
    <w:tmpl w:val="F10CFD2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5">
    <w:nsid w:val="7F4548B1"/>
    <w:multiLevelType w:val="multilevel"/>
    <w:tmpl w:val="E98E7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6FF"/>
    <w:rsid w:val="00030153"/>
    <w:rsid w:val="00085EA3"/>
    <w:rsid w:val="0010350D"/>
    <w:rsid w:val="002C28D0"/>
    <w:rsid w:val="003F3D54"/>
    <w:rsid w:val="00414CA9"/>
    <w:rsid w:val="00456988"/>
    <w:rsid w:val="00462803"/>
    <w:rsid w:val="00590085"/>
    <w:rsid w:val="005D56FF"/>
    <w:rsid w:val="00634C27"/>
    <w:rsid w:val="00652E39"/>
    <w:rsid w:val="007C0AFD"/>
    <w:rsid w:val="00827BCD"/>
    <w:rsid w:val="008855CF"/>
    <w:rsid w:val="008B7DA2"/>
    <w:rsid w:val="00993E28"/>
    <w:rsid w:val="00A374D9"/>
    <w:rsid w:val="00A87287"/>
    <w:rsid w:val="00AA0ED4"/>
    <w:rsid w:val="00AB187B"/>
    <w:rsid w:val="00AD4887"/>
    <w:rsid w:val="00B050F6"/>
    <w:rsid w:val="00B17B4B"/>
    <w:rsid w:val="00B37012"/>
    <w:rsid w:val="00B451A2"/>
    <w:rsid w:val="00B71803"/>
    <w:rsid w:val="00BB0A37"/>
    <w:rsid w:val="00CA2D65"/>
    <w:rsid w:val="00D51FB2"/>
    <w:rsid w:val="00DA551C"/>
    <w:rsid w:val="00DF2916"/>
    <w:rsid w:val="00E15DA8"/>
    <w:rsid w:val="00E3110A"/>
    <w:rsid w:val="00E82172"/>
    <w:rsid w:val="00F41DBA"/>
    <w:rsid w:val="00F553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FF"/>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56FF"/>
    <w:rPr>
      <w:rFonts w:cs="Times New Roman"/>
      <w:color w:val="588078"/>
      <w:u w:val="single"/>
    </w:rPr>
  </w:style>
  <w:style w:type="character" w:customStyle="1" w:styleId="Bodytext">
    <w:name w:val="Body text_"/>
    <w:basedOn w:val="DefaultParagraphFont"/>
    <w:link w:val="2"/>
    <w:uiPriority w:val="99"/>
    <w:locked/>
    <w:rsid w:val="005D56FF"/>
    <w:rPr>
      <w:rFonts w:ascii="Times New Roman" w:hAnsi="Times New Roman" w:cs="Times New Roman"/>
      <w:spacing w:val="0"/>
      <w:sz w:val="25"/>
      <w:szCs w:val="25"/>
    </w:rPr>
  </w:style>
  <w:style w:type="character" w:customStyle="1" w:styleId="1">
    <w:name w:val="Основной текст1"/>
    <w:basedOn w:val="Bodytext"/>
    <w:uiPriority w:val="99"/>
    <w:rsid w:val="005D56FF"/>
  </w:style>
  <w:style w:type="character" w:customStyle="1" w:styleId="Headerorfooter">
    <w:name w:val="Header or footer_"/>
    <w:basedOn w:val="DefaultParagraphFont"/>
    <w:link w:val="Headerorfooter0"/>
    <w:uiPriority w:val="99"/>
    <w:locked/>
    <w:rsid w:val="005D56FF"/>
    <w:rPr>
      <w:rFonts w:ascii="Times New Roman" w:hAnsi="Times New Roman" w:cs="Times New Roman"/>
      <w:sz w:val="20"/>
      <w:szCs w:val="20"/>
    </w:rPr>
  </w:style>
  <w:style w:type="character" w:customStyle="1" w:styleId="Headerorfooter7pt">
    <w:name w:val="Header or footer + 7 pt"/>
    <w:basedOn w:val="Headerorfooter"/>
    <w:uiPriority w:val="99"/>
    <w:rsid w:val="005D56FF"/>
    <w:rPr>
      <w:spacing w:val="0"/>
      <w:sz w:val="14"/>
      <w:szCs w:val="14"/>
    </w:rPr>
  </w:style>
  <w:style w:type="character" w:customStyle="1" w:styleId="Heading1">
    <w:name w:val="Heading #1_"/>
    <w:basedOn w:val="DefaultParagraphFont"/>
    <w:link w:val="Heading10"/>
    <w:uiPriority w:val="99"/>
    <w:locked/>
    <w:rsid w:val="005D56FF"/>
    <w:rPr>
      <w:rFonts w:ascii="Times New Roman" w:hAnsi="Times New Roman" w:cs="Times New Roman"/>
      <w:spacing w:val="10"/>
      <w:sz w:val="26"/>
      <w:szCs w:val="26"/>
    </w:rPr>
  </w:style>
  <w:style w:type="character" w:customStyle="1" w:styleId="Bodytext4">
    <w:name w:val="Body text (4)_"/>
    <w:basedOn w:val="DefaultParagraphFont"/>
    <w:link w:val="Bodytext40"/>
    <w:uiPriority w:val="99"/>
    <w:locked/>
    <w:rsid w:val="005D56FF"/>
    <w:rPr>
      <w:rFonts w:ascii="Times New Roman" w:hAnsi="Times New Roman" w:cs="Times New Roman"/>
      <w:spacing w:val="10"/>
      <w:sz w:val="25"/>
      <w:szCs w:val="25"/>
    </w:rPr>
  </w:style>
  <w:style w:type="character" w:customStyle="1" w:styleId="Bodytext6">
    <w:name w:val="Body text (6)_"/>
    <w:basedOn w:val="DefaultParagraphFont"/>
    <w:link w:val="Bodytext60"/>
    <w:uiPriority w:val="99"/>
    <w:locked/>
    <w:rsid w:val="005D56FF"/>
    <w:rPr>
      <w:rFonts w:ascii="Times New Roman" w:hAnsi="Times New Roman" w:cs="Times New Roman"/>
      <w:sz w:val="21"/>
      <w:szCs w:val="21"/>
    </w:rPr>
  </w:style>
  <w:style w:type="character" w:customStyle="1" w:styleId="Bodytext7">
    <w:name w:val="Body text (7)_"/>
    <w:basedOn w:val="DefaultParagraphFont"/>
    <w:link w:val="Bodytext70"/>
    <w:uiPriority w:val="99"/>
    <w:locked/>
    <w:rsid w:val="005D56FF"/>
    <w:rPr>
      <w:rFonts w:ascii="Times New Roman" w:hAnsi="Times New Roman" w:cs="Times New Roman"/>
      <w:sz w:val="21"/>
      <w:szCs w:val="21"/>
    </w:rPr>
  </w:style>
  <w:style w:type="paragraph" w:customStyle="1" w:styleId="2">
    <w:name w:val="Основной текст2"/>
    <w:basedOn w:val="Normal"/>
    <w:link w:val="Bodytext"/>
    <w:uiPriority w:val="99"/>
    <w:rsid w:val="005D56FF"/>
    <w:pPr>
      <w:shd w:val="clear" w:color="auto" w:fill="FFFFFF"/>
      <w:spacing w:after="360" w:line="240" w:lineRule="atLeast"/>
    </w:pPr>
    <w:rPr>
      <w:rFonts w:ascii="Times New Roman" w:eastAsia="Times New Roman" w:hAnsi="Times New Roman" w:cs="Times New Roman"/>
      <w:sz w:val="25"/>
      <w:szCs w:val="25"/>
    </w:rPr>
  </w:style>
  <w:style w:type="paragraph" w:customStyle="1" w:styleId="Headerorfooter0">
    <w:name w:val="Header or footer"/>
    <w:basedOn w:val="Normal"/>
    <w:link w:val="Headerorfooter"/>
    <w:uiPriority w:val="99"/>
    <w:rsid w:val="005D56FF"/>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uiPriority w:val="99"/>
    <w:rsid w:val="005D56FF"/>
    <w:pPr>
      <w:shd w:val="clear" w:color="auto" w:fill="FFFFFF"/>
      <w:spacing w:before="840" w:after="60" w:line="240" w:lineRule="atLeast"/>
      <w:outlineLvl w:val="0"/>
    </w:pPr>
    <w:rPr>
      <w:rFonts w:ascii="Times New Roman" w:eastAsia="Times New Roman" w:hAnsi="Times New Roman" w:cs="Times New Roman"/>
      <w:b/>
      <w:bCs/>
      <w:spacing w:val="10"/>
      <w:sz w:val="26"/>
      <w:szCs w:val="26"/>
    </w:rPr>
  </w:style>
  <w:style w:type="paragraph" w:customStyle="1" w:styleId="Bodytext40">
    <w:name w:val="Body text (4)"/>
    <w:basedOn w:val="Normal"/>
    <w:link w:val="Bodytext4"/>
    <w:uiPriority w:val="99"/>
    <w:rsid w:val="005D56FF"/>
    <w:pPr>
      <w:shd w:val="clear" w:color="auto" w:fill="FFFFFF"/>
      <w:spacing w:before="60" w:after="600" w:line="240" w:lineRule="atLeast"/>
      <w:ind w:firstLine="560"/>
      <w:jc w:val="both"/>
    </w:pPr>
    <w:rPr>
      <w:rFonts w:ascii="Times New Roman" w:eastAsia="Times New Roman" w:hAnsi="Times New Roman" w:cs="Times New Roman"/>
      <w:b/>
      <w:bCs/>
      <w:spacing w:val="10"/>
      <w:sz w:val="25"/>
      <w:szCs w:val="25"/>
    </w:rPr>
  </w:style>
  <w:style w:type="paragraph" w:customStyle="1" w:styleId="Bodytext60">
    <w:name w:val="Body text (6)"/>
    <w:basedOn w:val="Normal"/>
    <w:link w:val="Bodytext6"/>
    <w:uiPriority w:val="99"/>
    <w:rsid w:val="005D56FF"/>
    <w:pPr>
      <w:shd w:val="clear" w:color="auto" w:fill="FFFFFF"/>
      <w:spacing w:before="120" w:line="240" w:lineRule="atLeast"/>
    </w:pPr>
    <w:rPr>
      <w:rFonts w:ascii="Times New Roman" w:eastAsia="Times New Roman" w:hAnsi="Times New Roman" w:cs="Times New Roman"/>
      <w:sz w:val="21"/>
      <w:szCs w:val="21"/>
    </w:rPr>
  </w:style>
  <w:style w:type="paragraph" w:customStyle="1" w:styleId="Bodytext70">
    <w:name w:val="Body text (7)"/>
    <w:basedOn w:val="Normal"/>
    <w:link w:val="Bodytext7"/>
    <w:uiPriority w:val="99"/>
    <w:rsid w:val="005D56FF"/>
    <w:pPr>
      <w:shd w:val="clear" w:color="auto" w:fill="FFFFFF"/>
      <w:spacing w:before="120" w:line="240" w:lineRule="atLeast"/>
    </w:pPr>
    <w:rPr>
      <w:rFonts w:ascii="Times New Roman" w:eastAsia="Times New Roman" w:hAnsi="Times New Roman" w:cs="Times New Roman"/>
      <w:sz w:val="21"/>
      <w:szCs w:val="21"/>
    </w:rPr>
  </w:style>
  <w:style w:type="table" w:styleId="TableGrid">
    <w:name w:val="Table Grid"/>
    <w:basedOn w:val="TableNormal"/>
    <w:uiPriority w:val="99"/>
    <w:rsid w:val="00AA0ED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
    <w:name w:val="Body text + 12"/>
    <w:aliases w:val="5 pt"/>
    <w:basedOn w:val="DefaultParagraphFont"/>
    <w:uiPriority w:val="99"/>
    <w:rsid w:val="00AA0ED4"/>
    <w:rPr>
      <w:rFonts w:ascii="Times New Roman" w:hAnsi="Times New Roman" w:cs="Times New Roman"/>
      <w:spacing w:val="0"/>
      <w:sz w:val="25"/>
      <w:szCs w:val="25"/>
      <w:shd w:val="clear" w:color="auto" w:fill="FFFFFF"/>
    </w:rPr>
  </w:style>
  <w:style w:type="paragraph" w:styleId="Header">
    <w:name w:val="header"/>
    <w:basedOn w:val="Normal"/>
    <w:link w:val="HeaderChar"/>
    <w:uiPriority w:val="99"/>
    <w:semiHidden/>
    <w:rsid w:val="00AA0ED4"/>
    <w:pPr>
      <w:tabs>
        <w:tab w:val="center" w:pos="4677"/>
        <w:tab w:val="right" w:pos="9355"/>
      </w:tabs>
    </w:pPr>
  </w:style>
  <w:style w:type="character" w:customStyle="1" w:styleId="HeaderChar">
    <w:name w:val="Header Char"/>
    <w:basedOn w:val="DefaultParagraphFont"/>
    <w:link w:val="Header"/>
    <w:uiPriority w:val="99"/>
    <w:semiHidden/>
    <w:locked/>
    <w:rsid w:val="00AA0ED4"/>
    <w:rPr>
      <w:rFonts w:cs="Times New Roman"/>
      <w:color w:val="000000"/>
    </w:rPr>
  </w:style>
  <w:style w:type="paragraph" w:styleId="Footer">
    <w:name w:val="footer"/>
    <w:basedOn w:val="Normal"/>
    <w:link w:val="FooterChar"/>
    <w:uiPriority w:val="99"/>
    <w:semiHidden/>
    <w:rsid w:val="00AA0ED4"/>
    <w:pPr>
      <w:tabs>
        <w:tab w:val="center" w:pos="4677"/>
        <w:tab w:val="right" w:pos="9355"/>
      </w:tabs>
    </w:pPr>
  </w:style>
  <w:style w:type="character" w:customStyle="1" w:styleId="FooterChar">
    <w:name w:val="Footer Char"/>
    <w:basedOn w:val="DefaultParagraphFont"/>
    <w:link w:val="Footer"/>
    <w:uiPriority w:val="99"/>
    <w:semiHidden/>
    <w:locked/>
    <w:rsid w:val="00AA0ED4"/>
    <w:rPr>
      <w:rFonts w:cs="Times New Roman"/>
      <w:color w:val="000000"/>
    </w:rPr>
  </w:style>
  <w:style w:type="paragraph" w:styleId="BalloonText">
    <w:name w:val="Balloon Text"/>
    <w:basedOn w:val="Normal"/>
    <w:link w:val="BalloonTextChar"/>
    <w:uiPriority w:val="99"/>
    <w:semiHidden/>
    <w:rsid w:val="00A872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287"/>
    <w:rPr>
      <w:rFonts w:ascii="Tahoma" w:hAnsi="Tahoma" w:cs="Tahoma"/>
      <w:color w:val="000000"/>
      <w:sz w:val="16"/>
      <w:szCs w:val="16"/>
    </w:rPr>
  </w:style>
  <w:style w:type="paragraph" w:styleId="ListParagraph">
    <w:name w:val="List Paragraph"/>
    <w:basedOn w:val="Normal"/>
    <w:uiPriority w:val="99"/>
    <w:qFormat/>
    <w:rsid w:val="004569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800</Words>
  <Characters>4566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dc:creator>
  <cp:keywords/>
  <dc:description/>
  <cp:lastModifiedBy>comp11</cp:lastModifiedBy>
  <cp:revision>4</cp:revision>
  <cp:lastPrinted>2013-08-22T07:55:00Z</cp:lastPrinted>
  <dcterms:created xsi:type="dcterms:W3CDTF">2015-03-25T12:04:00Z</dcterms:created>
  <dcterms:modified xsi:type="dcterms:W3CDTF">2016-01-25T03:44:00Z</dcterms:modified>
</cp:coreProperties>
</file>